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28" w:rsidRPr="00A63C73" w:rsidRDefault="00AE2B28" w:rsidP="00A6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E2B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Публичный договор-оферта</w:t>
      </w:r>
    </w:p>
    <w:p w:rsidR="00AE2B28" w:rsidRPr="00AE2B28" w:rsidRDefault="00AE2B28" w:rsidP="00A63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proofErr w:type="gramStart"/>
      <w:r w:rsidRPr="00AE2B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</w:t>
      </w:r>
      <w:proofErr w:type="gramEnd"/>
      <w:r w:rsidRPr="00AE2B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оказанию информационно-консультационных услуг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</w:t>
      </w:r>
      <w:proofErr w:type="gramEnd"/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23</w:t>
      </w: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 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B28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  <w:r w:rsidRPr="00AE2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Данный документ является публичной Офертой (далее - Офертой) </w:t>
      </w: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 </w:t>
      </w:r>
      <w:proofErr w:type="spellStart"/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Субин</w:t>
      </w:r>
      <w:proofErr w:type="spellEnd"/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Петрович</w:t>
      </w: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дальнейшем именуемого Исполнитель, и содержит все существенные условия по оказанию информационно-консультационных услуг (далее - услуг).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случае принятия изложенных ниже условий и оплаты услуг юридическое или физическое лицо, производящее акцепт этой Оферты, становится Заказчиком.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Предмет Оферты</w:t>
      </w:r>
      <w:r w:rsidRPr="00AE2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Предметом настоящей Оферты является возмездное предоставление Заказчику услуг</w:t>
      </w: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именно мероприятия Бизнес-форум «Стань лучшим», который будет проводиться 23 июля 2017 года по адресу г. Севастополь </w:t>
      </w:r>
      <w:r w:rsidRPr="00A63C73">
        <w:rPr>
          <w:rFonts w:ascii="Times New Roman" w:hAnsi="Times New Roman" w:cs="Times New Roman"/>
        </w:rPr>
        <w:t>Площадь 300-летия Российского Флота, 1</w:t>
      </w: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Исполнитель находится на УСН и не является плательщиком НДС в соответствии с п.2 ст.346.11 Налогового Кодекса Российской Федерации. Заказчик, получивший указанные услуги, обязан их оплатить.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2B28" w:rsidRPr="00AE2B28" w:rsidRDefault="00AE2B28" w:rsidP="00AE2B28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Исполнитель имеет право в любой момент измен</w:t>
      </w:r>
      <w:r w:rsidRPr="00A63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условия настоящей публичной Оферты в одностороннем порядке, без предварительного согласования с Заказчиком, обеспечивая при этом </w:t>
      </w:r>
      <w:r w:rsidRPr="00A63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публикацию измененных условий на сайте</w:t>
      </w: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менее чем за 24 часа до их ввода в действие.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Условия и порядок предоставления услуг</w:t>
      </w:r>
      <w:r w:rsidRPr="00AE2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Информационно-</w:t>
      </w:r>
      <w:proofErr w:type="gramStart"/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консультационные  услуги</w:t>
      </w:r>
      <w:proofErr w:type="gramEnd"/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Исполнителем в полном объеме, при условии их 100% (Сто процентов) оплаты Заказчиком.   </w:t>
      </w:r>
    </w:p>
    <w:p w:rsidR="00AE2B28" w:rsidRPr="00AE2B28" w:rsidRDefault="00AE2B28" w:rsidP="00AE2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Заявка на получение информационно-консультационных услуг оформляется с использованием Интернета на сайте Исполнителя. Уведомление Заказчику о возможности получения услуг высылается Исполнителем, после регистрации, которая осуществляется до оплаты услуг.   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Заявки Исполнитель выставляет Заказчику счет (квитанцию) на оплату услуг.</w:t>
      </w:r>
    </w:p>
    <w:p w:rsidR="00AE2B28" w:rsidRPr="00AE2B28" w:rsidRDefault="00AE2B28" w:rsidP="00AE2B28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2B28" w:rsidRPr="00AE2B28" w:rsidRDefault="00AE2B28" w:rsidP="00AE2B28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3.3.1. В случае не оплаты Заказчиком в течение 3х дней с момента выставления счета, Исполнитель оставляет за собой право аннулировать заявку Заказчика. Аннулирование происходит с обязательным уведомлением Заказчика по e-</w:t>
      </w:r>
      <w:proofErr w:type="spellStart"/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mail</w:t>
      </w:r>
      <w:proofErr w:type="spellEnd"/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указанному при регистрации.</w:t>
      </w: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2B28" w:rsidRPr="00AE2B28" w:rsidRDefault="00AE2B28" w:rsidP="00AE2B28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Pr="00AE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Оплата семинара осуществляется </w:t>
      </w:r>
      <w:proofErr w:type="spellStart"/>
      <w:r w:rsidRPr="00A63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единоразово</w:t>
      </w:r>
      <w:proofErr w:type="spellEnd"/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63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проведения Заказчиком оплаты выставленного счёта, настоящая Оферта вступает в силу. 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 Услуги считаются оказанными надлежащим образом и в полном объеме, если в течение </w:t>
      </w: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с момента окончания оказания услуг Заказчик не выставил рекламацию. 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В случае, если Заказчик потребовал возврата денежных средств за оплаченные им услуги менее чем за 72 часа до начала получения услуг, денежные средства не возвращаются. </w:t>
      </w:r>
    </w:p>
    <w:p w:rsidR="00AE2B28" w:rsidRPr="00AE2B28" w:rsidRDefault="00AE2B28" w:rsidP="00AE2B28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В случае, если Заказчик потребовал возврата денежных средств за оплаченные им услуги более чем за 72 часа до начала получения услуг, денежные средства возвращаются в полном объёме с удержанием 50% от минимальной оплаты услуг.   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Настоящий Договор имеет силу Акта об оказании услуг. Отсутствие требования о возврате денежных средств в соответствии с пунктами </w:t>
      </w:r>
      <w:proofErr w:type="gramStart"/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3.6.,</w:t>
      </w:r>
      <w:proofErr w:type="gramEnd"/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3.7 настоящего Договора, означает, что услуги оказаны в срок и надлежащего качества, и их приёмка производится без подписания актов.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Исполнитель оставляет за собой право удалить Заказчика с места проведения занятий, без права на возврат денежных средств, в случае нарушения им общепринятых норм и правил поведения, в том числе ненормативных, грубых и оскорбительных </w:t>
      </w:r>
      <w:proofErr w:type="spellStart"/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высказываниий</w:t>
      </w:r>
      <w:proofErr w:type="spellEnd"/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прерывания выступления или невыполнение заданий Исполнителя, а также применение программных средств, затрудняющих или делающих невозможным оказание услуг.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Особые условия</w:t>
      </w: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63C73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Услуги предоставляются для личного использования Заказчиком. </w:t>
      </w:r>
    </w:p>
    <w:p w:rsidR="00AE2B28" w:rsidRPr="00A63C73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Заказчику запрещается распространять (размещать на Интернет-сайтах, публиковать в традиционных СМИ, копировать, передавать или перепродавать третьим лицам) в коммерческих или некоммерческих целях предоставляемую Исполнителем Заказчику информацию в рамках настоящего Договора Оферты, создавать на ее основе информационные продукты, и использовать эту информацию каким-либо иным образом, кроме как для личного пользования, без письменного разрешения.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повышения качества услуг Исполнитель оставляет за собой право осуществлять аудио и видео запись проведения оказания услуг.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Участнику получения услуги запрещается осуществлять аудио в видео запись оказываемых услуг без письменного разрешения Исполнителя.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Ответственность сторон</w:t>
      </w: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Исполнитель не несет ответственности за невозможность обслуживания Заказчика по </w:t>
      </w: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причинам, связанным с невозможностью посещения Заказчиком данного мероприятия</w:t>
      </w: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2B28" w:rsidRPr="00AE2B28" w:rsidRDefault="00AE2B28" w:rsidP="00AE2B28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A63C73" w:rsidRPr="00A63C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случае, когда Заявка содержит недостоверные или неполные данные, Исполнитель не несет ответственности перед Заказчиком за предоставление услуг по ошибочно указанным данным </w:t>
      </w:r>
      <w:proofErr w:type="gramStart"/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Заказчику</w:t>
      </w:r>
      <w:proofErr w:type="gramEnd"/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третьим лицам.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В случае, если по какой-либо причине Исполнитель не оказывает услуги в </w:t>
      </w:r>
      <w:proofErr w:type="gramStart"/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срок,  ответственность</w:t>
      </w:r>
      <w:proofErr w:type="gramEnd"/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 ограничивается исключительно оказанием услуг в новые сроки.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5.6. Исполнитель не несет ответственности за то, каким образом Заказчик использовал полученные услуги.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Совокупная ответственная Исполнителя по настоящему договору, по любому иску или претензии в отношении настоящего договора или его исполнения, ограничивается суммой платежа, уплаченного Исполнителю Заказчиком по настоящему договору.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За невыполнение или ненадлежащее выполнение обязательств по настоящей публичной Оферте Стороны несут ответственность в соответствии с действующим законодательством.</w:t>
      </w:r>
    </w:p>
    <w:p w:rsidR="00AE2B28" w:rsidRPr="00AE2B28" w:rsidRDefault="00AE2B28" w:rsidP="00AE2B28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Стороны не несут ответственности за выполнение условий настоящей Оферты при возникновении форс-мажорных обстоятельств, о чем обязаны письменно известить другую Сторону не позднее следующего дня их наступления с документальным подтверждением.  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B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Срок действия и изменение договора Оферты</w:t>
      </w: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вступает в силу с момента его заключения (Акцепта Оферты) и действует до выполнения Сторонами своих обязательств.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Все споры и разногласия решаются путем переговоров Сторон.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Все вопросы, не урегулированные настоящим договором Оферты, решаются в соответствии с действующим законодательством Российской Федерации.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Реквизиты </w:t>
      </w:r>
    </w:p>
    <w:p w:rsidR="00AE2B28" w:rsidRPr="00AE2B28" w:rsidRDefault="00AE2B28" w:rsidP="00AE2B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2B28" w:rsidRPr="00AE2B28" w:rsidRDefault="00AE2B28" w:rsidP="00AE2B28">
      <w:p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2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Исполнитель: </w:t>
      </w:r>
    </w:p>
    <w:p w:rsidR="00A63C73" w:rsidRPr="00A63C73" w:rsidRDefault="00A63C73" w:rsidP="00A6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Субин</w:t>
      </w:r>
      <w:proofErr w:type="spellEnd"/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Петрович </w:t>
      </w:r>
    </w:p>
    <w:p w:rsidR="00A63C73" w:rsidRPr="00A63C73" w:rsidRDefault="00A63C73" w:rsidP="00A6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920455022020 </w:t>
      </w:r>
    </w:p>
    <w:p w:rsidR="00A63C73" w:rsidRPr="00A63C73" w:rsidRDefault="00A63C73" w:rsidP="00A6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ОГРНИП 315920400038341 </w:t>
      </w:r>
    </w:p>
    <w:p w:rsidR="00A63C73" w:rsidRPr="00A63C73" w:rsidRDefault="00A63C73" w:rsidP="00A6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регистрации: г. Севастополь, ул. Ивана Голубца 38-29 </w:t>
      </w:r>
    </w:p>
    <w:p w:rsidR="00A63C73" w:rsidRPr="00A63C73" w:rsidRDefault="00A63C73" w:rsidP="00A6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/с: 40802810900130000019 </w:t>
      </w:r>
    </w:p>
    <w:p w:rsidR="00A63C73" w:rsidRPr="00A63C73" w:rsidRDefault="00A63C73" w:rsidP="00A6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Банк: АО «ГЕНБАНК» г. Симферополь </w:t>
      </w:r>
    </w:p>
    <w:p w:rsidR="00A63C73" w:rsidRPr="00A63C73" w:rsidRDefault="00A63C73" w:rsidP="00A6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/с: 30101810835100000123 </w:t>
      </w:r>
    </w:p>
    <w:p w:rsidR="00A63C73" w:rsidRPr="00A63C73" w:rsidRDefault="00A63C73" w:rsidP="00A63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3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БИК:043510123 </w:t>
      </w:r>
    </w:p>
    <w:p w:rsidR="00A356D9" w:rsidRPr="00A63C73" w:rsidRDefault="00A356D9" w:rsidP="00A63C7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356D9" w:rsidRPr="00A63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B28"/>
    <w:rsid w:val="00A356D9"/>
    <w:rsid w:val="00A63C73"/>
    <w:rsid w:val="00AE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74A2A-230B-4227-BFA7-C488767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2B28"/>
  </w:style>
  <w:style w:type="character" w:styleId="a4">
    <w:name w:val="Hyperlink"/>
    <w:basedOn w:val="a0"/>
    <w:uiPriority w:val="99"/>
    <w:semiHidden/>
    <w:unhideWhenUsed/>
    <w:rsid w:val="00AE2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2017-07-07T16:14:00Z</dcterms:created>
  <dcterms:modified xsi:type="dcterms:W3CDTF">2017-07-07T16:34:00Z</dcterms:modified>
</cp:coreProperties>
</file>